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pacing w:beforeAutospacing="0" w:afterAutospacing="0"/>
        <w:rPr>
          <w:rFonts w:hint="eastAsia" w:ascii="宋体" w:hAnsi="宋体" w:cs="宋体"/>
          <w:b/>
          <w:bCs/>
          <w:sz w:val="52"/>
          <w:szCs w:val="52"/>
        </w:rPr>
      </w:pP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海南报社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2022年度财政资金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绩效运行监控报告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州财政局：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根</w:t>
      </w:r>
      <w:r>
        <w:rPr>
          <w:rFonts w:hint="eastAsia" w:ascii="仿宋_GB2312" w:hAnsi="仿宋_GB2312" w:eastAsia="仿宋_GB2312" w:cs="仿宋_GB2312"/>
          <w:sz w:val="32"/>
          <w:szCs w:val="32"/>
        </w:rPr>
        <w:t>据《海南州财政局关于开展2022年预算执行事中绩效运行监控工作通知》要求，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州委宣传部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人员对</w:t>
      </w:r>
      <w:r>
        <w:rPr>
          <w:rFonts w:hint="eastAsia" w:ascii="仿宋_GB2312" w:hAnsi="仿宋_GB2312" w:eastAsia="仿宋_GB2312" w:cs="仿宋_GB2312"/>
          <w:sz w:val="32"/>
          <w:szCs w:val="32"/>
        </w:rPr>
        <w:t>2022年度财政资金绩效运行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情况进行</w:t>
      </w:r>
      <w:r>
        <w:rPr>
          <w:rFonts w:hint="eastAsia" w:ascii="仿宋_GB2312" w:hAnsi="仿宋_GB2312" w:eastAsia="仿宋_GB2312" w:cs="仿宋_GB2312"/>
          <w:sz w:val="32"/>
          <w:szCs w:val="32"/>
        </w:rPr>
        <w:t>跟踪监控，现将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运行</w:t>
      </w:r>
      <w:r>
        <w:rPr>
          <w:rFonts w:hint="eastAsia" w:ascii="仿宋_GB2312" w:hAnsi="仿宋_GB2312" w:eastAsia="仿宋_GB2312" w:cs="仿宋_GB2312"/>
          <w:sz w:val="32"/>
          <w:szCs w:val="32"/>
        </w:rPr>
        <w:t>监控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情况</w:t>
      </w:r>
      <w:r>
        <w:rPr>
          <w:rFonts w:hint="eastAsia" w:ascii="仿宋_GB2312" w:hAnsi="仿宋_GB2312" w:eastAsia="仿宋_GB2312" w:cs="仿宋_GB2312"/>
          <w:sz w:val="32"/>
          <w:szCs w:val="32"/>
        </w:rPr>
        <w:t>报告如下：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绩效运行监控工作组织实施情况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2022年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，州财政局对海南报社下达资金为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188.79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6个项目，其中项目资金181.72万元、公用经费7.07万元。</w:t>
      </w:r>
      <w:r>
        <w:rPr>
          <w:rFonts w:hint="eastAsia" w:ascii="仿宋_GB2312" w:hAnsi="仿宋_GB2312" w:eastAsia="仿宋_GB2312" w:cs="仿宋_GB2312"/>
          <w:sz w:val="32"/>
          <w:szCs w:val="32"/>
        </w:rPr>
        <w:t>截止10月30日，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项目资金执行数为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128.6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、公用经费</w:t>
      </w:r>
      <w:r>
        <w:rPr>
          <w:rFonts w:hint="eastAsia" w:ascii="仿宋_GB2312" w:hAnsi="仿宋_GB2312" w:eastAsia="仿宋_GB2312" w:cs="仿宋_GB2312"/>
          <w:sz w:val="32"/>
          <w:szCs w:val="32"/>
        </w:rPr>
        <w:t>支出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5.11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二、预算执行进度和绩效目标完成情况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（一）预算资金执行情况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项目资金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181.72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执行率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70.77</w:t>
      </w:r>
      <w:r>
        <w:rPr>
          <w:rFonts w:hint="eastAsia" w:ascii="仿宋_GB2312" w:hAnsi="仿宋_GB2312" w:eastAsia="仿宋_GB2312" w:cs="仿宋_GB2312"/>
          <w:sz w:val="32"/>
          <w:szCs w:val="32"/>
        </w:rPr>
        <w:t>%，公用经费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7.07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执行率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72.28</w:t>
      </w:r>
      <w:r>
        <w:rPr>
          <w:rFonts w:hint="eastAsia" w:ascii="仿宋_GB2312" w:hAnsi="仿宋_GB2312" w:eastAsia="仿宋_GB2312" w:cs="仿宋_GB2312"/>
          <w:sz w:val="32"/>
          <w:szCs w:val="32"/>
        </w:rPr>
        <w:t>%。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截止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到12月15日，海南报社的项目资金和公用经费能够完成98%的执行率。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（二）绩效目标完成情况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到年底，能够保证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 个项目全部得到执行，公用经费中的因公出国、公用接待，两项经费外，其他经费均能100%的执行。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 xml:space="preserve"> 三、存在问题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个别项目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预算资金执行较慢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原因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在于受</w:t>
      </w:r>
      <w:r>
        <w:rPr>
          <w:rFonts w:hint="eastAsia" w:ascii="仿宋_GB2312" w:hAnsi="仿宋_GB2312" w:eastAsia="仿宋_GB2312" w:cs="仿宋_GB2312"/>
          <w:sz w:val="32"/>
          <w:szCs w:val="32"/>
        </w:rPr>
        <w:t>疫情影响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能</w:t>
      </w:r>
      <w:r>
        <w:rPr>
          <w:rFonts w:hint="eastAsia" w:ascii="仿宋_GB2312" w:hAnsi="仿宋_GB2312" w:eastAsia="仿宋_GB2312" w:cs="仿宋_GB2312"/>
          <w:sz w:val="32"/>
          <w:szCs w:val="32"/>
        </w:rPr>
        <w:t>开展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专项资金绩效运行质量整体较好，资金绩效正在释放。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   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四、整改措施和建议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绩效运行状况较为客观、真实，其评价结果可作为财政预算执行精细化、加快资金拨付进度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绩效考评的参考依据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要加强</w:t>
      </w:r>
      <w:r>
        <w:rPr>
          <w:rFonts w:hint="eastAsia" w:ascii="仿宋_GB2312" w:hAnsi="仿宋_GB2312" w:eastAsia="仿宋_GB2312" w:cs="仿宋_GB2312"/>
          <w:sz w:val="32"/>
          <w:szCs w:val="32"/>
        </w:rPr>
        <w:t>对资金绩效实现状况的责任约束，对专项资金偏离预算绩效目标的支出，准时实行有效措施予以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纠</w:t>
      </w:r>
      <w:r>
        <w:rPr>
          <w:rFonts w:hint="eastAsia" w:ascii="仿宋_GB2312" w:hAnsi="仿宋_GB2312" w:eastAsia="仿宋_GB2312" w:cs="仿宋_GB2312"/>
          <w:sz w:val="32"/>
          <w:szCs w:val="32"/>
        </w:rPr>
        <w:t>正，进一步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明确责任人、</w:t>
      </w:r>
      <w:r>
        <w:rPr>
          <w:rFonts w:hint="eastAsia" w:ascii="仿宋_GB2312" w:hAnsi="仿宋_GB2312" w:eastAsia="仿宋_GB2312" w:cs="仿宋_GB2312"/>
          <w:sz w:val="32"/>
          <w:szCs w:val="32"/>
        </w:rPr>
        <w:t>规范专项资金使用绩效。二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要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加强财政资金使用效益跟踪“回头看”，反馈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部机关</w:t>
      </w:r>
      <w:r>
        <w:rPr>
          <w:rFonts w:hint="eastAsia" w:ascii="仿宋_GB2312" w:hAnsi="仿宋_GB2312" w:eastAsia="仿宋_GB2312" w:cs="仿宋_GB2312"/>
          <w:sz w:val="32"/>
          <w:szCs w:val="32"/>
        </w:rPr>
        <w:t>业务科室针对资金绩效运行状况，查找资金使用和管理过程中的薄弱环节，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组织部务会研究资金使用，加快</w:t>
      </w:r>
      <w:r>
        <w:rPr>
          <w:rFonts w:hint="eastAsia" w:ascii="仿宋_GB2312" w:hAnsi="仿宋_GB2312" w:eastAsia="仿宋_GB2312" w:cs="仿宋_GB2312"/>
          <w:sz w:val="32"/>
          <w:szCs w:val="32"/>
        </w:rPr>
        <w:t>资金拨付进度，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按要求完成各类资金的支付使用。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640" w:firstLine="6080" w:firstLineChars="19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海南报社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640" w:firstLine="5440" w:firstLineChars="17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2022年11月2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jc w:val="center"/>
                </w:pPr>
                <w:r>
                  <w:rPr>
                    <w:rFonts w:hint="eastAsia" w:asciiTheme="minorEastAsia" w:hAnsiTheme="minorEastAsia" w:eastAsiaTheme="minorEastAsia" w:cstheme="minorEastAsia"/>
                    <w:sz w:val="32"/>
                    <w:szCs w:val="32"/>
                  </w:rPr>
                  <w:fldChar w:fldCharType="begin"/>
                </w:r>
                <w:r>
                  <w:rPr>
                    <w:rFonts w:hint="eastAsia" w:asciiTheme="minorEastAsia" w:hAnsiTheme="minorEastAsia" w:eastAsiaTheme="minorEastAsia" w:cstheme="minorEastAsia"/>
                    <w:sz w:val="32"/>
                    <w:szCs w:val="32"/>
                  </w:rPr>
                  <w:instrText xml:space="preserve"> PAGE   \* MERGEFORMAT </w:instrText>
                </w:r>
                <w:r>
                  <w:rPr>
                    <w:rFonts w:hint="eastAsia" w:asciiTheme="minorEastAsia" w:hAnsiTheme="minorEastAsia" w:eastAsiaTheme="minorEastAsia" w:cstheme="minorEastAsia"/>
                    <w:sz w:val="32"/>
                    <w:szCs w:val="32"/>
                  </w:rPr>
                  <w:fldChar w:fldCharType="separate"/>
                </w:r>
                <w:r>
                  <w:rPr>
                    <w:rFonts w:hint="eastAsia" w:asciiTheme="minorEastAsia" w:hAnsiTheme="minorEastAsia" w:eastAsiaTheme="minorEastAsia" w:cstheme="minorEastAsia"/>
                    <w:sz w:val="32"/>
                    <w:szCs w:val="32"/>
                    <w:lang w:val="zh-CN"/>
                  </w:rPr>
                  <w:t>3</w:t>
                </w:r>
                <w:r>
                  <w:rPr>
                    <w:rFonts w:hint="eastAsia" w:asciiTheme="minorEastAsia" w:hAnsiTheme="minorEastAsia" w:eastAsiaTheme="minorEastAsia" w:cstheme="minorEastAsia"/>
                    <w:sz w:val="32"/>
                    <w:szCs w:val="32"/>
                  </w:rPr>
                  <w:fldChar w:fldCharType="end"/>
                </w:r>
              </w:p>
            </w:txbxContent>
          </v:textbox>
        </v:shape>
      </w:pic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2"/>
  </w:compat>
  <w:docVars>
    <w:docVar w:name="commondata" w:val="eyJoZGlkIjoiYmY3ZDRlMTljNWJjZDA0NWExMWJhYzQxZmU5NDEwOGIifQ=="/>
  </w:docVars>
  <w:rsids>
    <w:rsidRoot w:val="00206F6F"/>
    <w:rsid w:val="000013EF"/>
    <w:rsid w:val="00006401"/>
    <w:rsid w:val="0000656C"/>
    <w:rsid w:val="00007564"/>
    <w:rsid w:val="00010A4F"/>
    <w:rsid w:val="00010B6E"/>
    <w:rsid w:val="00010C63"/>
    <w:rsid w:val="00021F98"/>
    <w:rsid w:val="000240D0"/>
    <w:rsid w:val="00025980"/>
    <w:rsid w:val="00030057"/>
    <w:rsid w:val="00031E39"/>
    <w:rsid w:val="00035220"/>
    <w:rsid w:val="000353DD"/>
    <w:rsid w:val="00035D03"/>
    <w:rsid w:val="00035DCE"/>
    <w:rsid w:val="000422D0"/>
    <w:rsid w:val="00042CB7"/>
    <w:rsid w:val="00046AC5"/>
    <w:rsid w:val="000472F7"/>
    <w:rsid w:val="00047825"/>
    <w:rsid w:val="00051444"/>
    <w:rsid w:val="0005196C"/>
    <w:rsid w:val="00053C9A"/>
    <w:rsid w:val="00055D97"/>
    <w:rsid w:val="00057DD8"/>
    <w:rsid w:val="00061AFB"/>
    <w:rsid w:val="00061B2B"/>
    <w:rsid w:val="00062355"/>
    <w:rsid w:val="000635BD"/>
    <w:rsid w:val="00064540"/>
    <w:rsid w:val="000651F6"/>
    <w:rsid w:val="00067584"/>
    <w:rsid w:val="000706FA"/>
    <w:rsid w:val="00072397"/>
    <w:rsid w:val="0007567C"/>
    <w:rsid w:val="000776DA"/>
    <w:rsid w:val="00077DFD"/>
    <w:rsid w:val="00082CFA"/>
    <w:rsid w:val="00083785"/>
    <w:rsid w:val="000854B2"/>
    <w:rsid w:val="00086341"/>
    <w:rsid w:val="000868D0"/>
    <w:rsid w:val="00092CE2"/>
    <w:rsid w:val="00093D40"/>
    <w:rsid w:val="0009561A"/>
    <w:rsid w:val="00095901"/>
    <w:rsid w:val="00097228"/>
    <w:rsid w:val="000A1A55"/>
    <w:rsid w:val="000A2A91"/>
    <w:rsid w:val="000A3DD8"/>
    <w:rsid w:val="000A544A"/>
    <w:rsid w:val="000A6A35"/>
    <w:rsid w:val="000B17AE"/>
    <w:rsid w:val="000B6279"/>
    <w:rsid w:val="000B7CBA"/>
    <w:rsid w:val="000C0FEC"/>
    <w:rsid w:val="000C220E"/>
    <w:rsid w:val="000C3033"/>
    <w:rsid w:val="000C59E8"/>
    <w:rsid w:val="000D155B"/>
    <w:rsid w:val="000D37B1"/>
    <w:rsid w:val="000D4E87"/>
    <w:rsid w:val="000D4E8E"/>
    <w:rsid w:val="000D7469"/>
    <w:rsid w:val="000E0FE2"/>
    <w:rsid w:val="000E0FFD"/>
    <w:rsid w:val="000E1E10"/>
    <w:rsid w:val="000E2865"/>
    <w:rsid w:val="000E3E08"/>
    <w:rsid w:val="000E4451"/>
    <w:rsid w:val="000E5BE2"/>
    <w:rsid w:val="000E60B4"/>
    <w:rsid w:val="000E6253"/>
    <w:rsid w:val="000E65FB"/>
    <w:rsid w:val="000E7048"/>
    <w:rsid w:val="000E74A7"/>
    <w:rsid w:val="000E7C13"/>
    <w:rsid w:val="000F4DCB"/>
    <w:rsid w:val="000F6ED7"/>
    <w:rsid w:val="00101BAF"/>
    <w:rsid w:val="00101BE8"/>
    <w:rsid w:val="0011113B"/>
    <w:rsid w:val="001116FF"/>
    <w:rsid w:val="001137C1"/>
    <w:rsid w:val="001220F5"/>
    <w:rsid w:val="00127121"/>
    <w:rsid w:val="00132C86"/>
    <w:rsid w:val="001337E5"/>
    <w:rsid w:val="001367EF"/>
    <w:rsid w:val="00144016"/>
    <w:rsid w:val="001449F1"/>
    <w:rsid w:val="00150720"/>
    <w:rsid w:val="00153F1A"/>
    <w:rsid w:val="00155184"/>
    <w:rsid w:val="00160599"/>
    <w:rsid w:val="00163FE8"/>
    <w:rsid w:val="00165449"/>
    <w:rsid w:val="00176346"/>
    <w:rsid w:val="00176DB3"/>
    <w:rsid w:val="00176F13"/>
    <w:rsid w:val="00176F9C"/>
    <w:rsid w:val="00181250"/>
    <w:rsid w:val="00182E3E"/>
    <w:rsid w:val="0018573F"/>
    <w:rsid w:val="0018623B"/>
    <w:rsid w:val="00190489"/>
    <w:rsid w:val="00196E49"/>
    <w:rsid w:val="001976BF"/>
    <w:rsid w:val="001A49B6"/>
    <w:rsid w:val="001A5A92"/>
    <w:rsid w:val="001B36FD"/>
    <w:rsid w:val="001B565A"/>
    <w:rsid w:val="001B5BB2"/>
    <w:rsid w:val="001B6535"/>
    <w:rsid w:val="001C43CA"/>
    <w:rsid w:val="001C5A63"/>
    <w:rsid w:val="001D27AD"/>
    <w:rsid w:val="001D27E7"/>
    <w:rsid w:val="001D2CDB"/>
    <w:rsid w:val="001D389F"/>
    <w:rsid w:val="001D5212"/>
    <w:rsid w:val="001D52CB"/>
    <w:rsid w:val="001E318C"/>
    <w:rsid w:val="001E4314"/>
    <w:rsid w:val="001E7D5E"/>
    <w:rsid w:val="001F028B"/>
    <w:rsid w:val="001F04AE"/>
    <w:rsid w:val="001F07CC"/>
    <w:rsid w:val="001F1687"/>
    <w:rsid w:val="001F2DBF"/>
    <w:rsid w:val="001F5885"/>
    <w:rsid w:val="001F6101"/>
    <w:rsid w:val="001F6724"/>
    <w:rsid w:val="0020370E"/>
    <w:rsid w:val="00205F2F"/>
    <w:rsid w:val="00206F6F"/>
    <w:rsid w:val="0021079A"/>
    <w:rsid w:val="002121BD"/>
    <w:rsid w:val="002141A1"/>
    <w:rsid w:val="00221CBC"/>
    <w:rsid w:val="00230735"/>
    <w:rsid w:val="00237EBB"/>
    <w:rsid w:val="0024278B"/>
    <w:rsid w:val="002434A1"/>
    <w:rsid w:val="00243D52"/>
    <w:rsid w:val="0024525D"/>
    <w:rsid w:val="00247582"/>
    <w:rsid w:val="002521F5"/>
    <w:rsid w:val="00254366"/>
    <w:rsid w:val="00262368"/>
    <w:rsid w:val="00263CAE"/>
    <w:rsid w:val="00263CC1"/>
    <w:rsid w:val="00266427"/>
    <w:rsid w:val="002672ED"/>
    <w:rsid w:val="00270294"/>
    <w:rsid w:val="00270DB5"/>
    <w:rsid w:val="00275CF4"/>
    <w:rsid w:val="0027666F"/>
    <w:rsid w:val="00277E3B"/>
    <w:rsid w:val="00277E71"/>
    <w:rsid w:val="002819B1"/>
    <w:rsid w:val="00281A91"/>
    <w:rsid w:val="00283CE8"/>
    <w:rsid w:val="00285D47"/>
    <w:rsid w:val="00291693"/>
    <w:rsid w:val="00291B93"/>
    <w:rsid w:val="00291EC8"/>
    <w:rsid w:val="00293F15"/>
    <w:rsid w:val="002951A7"/>
    <w:rsid w:val="00297790"/>
    <w:rsid w:val="002A0FA5"/>
    <w:rsid w:val="002A1DC7"/>
    <w:rsid w:val="002A63DC"/>
    <w:rsid w:val="002A7A46"/>
    <w:rsid w:val="002B17AB"/>
    <w:rsid w:val="002B353D"/>
    <w:rsid w:val="002B7FD8"/>
    <w:rsid w:val="002C0FE3"/>
    <w:rsid w:val="002D1AFF"/>
    <w:rsid w:val="002D710B"/>
    <w:rsid w:val="002D778D"/>
    <w:rsid w:val="002E4335"/>
    <w:rsid w:val="002E78E7"/>
    <w:rsid w:val="002F037F"/>
    <w:rsid w:val="002F188D"/>
    <w:rsid w:val="00301698"/>
    <w:rsid w:val="003033E5"/>
    <w:rsid w:val="00303486"/>
    <w:rsid w:val="00315821"/>
    <w:rsid w:val="00316425"/>
    <w:rsid w:val="00321064"/>
    <w:rsid w:val="00326E6F"/>
    <w:rsid w:val="00327720"/>
    <w:rsid w:val="0033161B"/>
    <w:rsid w:val="00333D3A"/>
    <w:rsid w:val="00334441"/>
    <w:rsid w:val="003344F2"/>
    <w:rsid w:val="00343139"/>
    <w:rsid w:val="003449D0"/>
    <w:rsid w:val="00344CCB"/>
    <w:rsid w:val="00344F50"/>
    <w:rsid w:val="00346FD7"/>
    <w:rsid w:val="00347BF0"/>
    <w:rsid w:val="003537B8"/>
    <w:rsid w:val="00355EC8"/>
    <w:rsid w:val="00357677"/>
    <w:rsid w:val="003621B5"/>
    <w:rsid w:val="00362600"/>
    <w:rsid w:val="003639BC"/>
    <w:rsid w:val="00364E96"/>
    <w:rsid w:val="003676F4"/>
    <w:rsid w:val="00371BA6"/>
    <w:rsid w:val="00374183"/>
    <w:rsid w:val="00374B76"/>
    <w:rsid w:val="00375ACD"/>
    <w:rsid w:val="003771C3"/>
    <w:rsid w:val="003803A8"/>
    <w:rsid w:val="00382D99"/>
    <w:rsid w:val="00383D28"/>
    <w:rsid w:val="003873E8"/>
    <w:rsid w:val="00390241"/>
    <w:rsid w:val="003903F0"/>
    <w:rsid w:val="00391DFD"/>
    <w:rsid w:val="00393DF6"/>
    <w:rsid w:val="00395D68"/>
    <w:rsid w:val="003A04CA"/>
    <w:rsid w:val="003A1564"/>
    <w:rsid w:val="003A7215"/>
    <w:rsid w:val="003B26D0"/>
    <w:rsid w:val="003B668B"/>
    <w:rsid w:val="003B79A5"/>
    <w:rsid w:val="003C06D5"/>
    <w:rsid w:val="003C15FC"/>
    <w:rsid w:val="003C5BCB"/>
    <w:rsid w:val="003D3CA4"/>
    <w:rsid w:val="003D620B"/>
    <w:rsid w:val="003D7A3B"/>
    <w:rsid w:val="003E0C73"/>
    <w:rsid w:val="003E2D5B"/>
    <w:rsid w:val="003E3458"/>
    <w:rsid w:val="003E59C4"/>
    <w:rsid w:val="003E6FD5"/>
    <w:rsid w:val="003F2128"/>
    <w:rsid w:val="003F3088"/>
    <w:rsid w:val="003F30EE"/>
    <w:rsid w:val="003F4A4E"/>
    <w:rsid w:val="004011B9"/>
    <w:rsid w:val="004028C9"/>
    <w:rsid w:val="00402C90"/>
    <w:rsid w:val="0041519D"/>
    <w:rsid w:val="004202A6"/>
    <w:rsid w:val="00421B09"/>
    <w:rsid w:val="004239C7"/>
    <w:rsid w:val="004255A6"/>
    <w:rsid w:val="004269B7"/>
    <w:rsid w:val="00430DB4"/>
    <w:rsid w:val="00431543"/>
    <w:rsid w:val="00435504"/>
    <w:rsid w:val="004373D6"/>
    <w:rsid w:val="004401D6"/>
    <w:rsid w:val="00440C20"/>
    <w:rsid w:val="004449B2"/>
    <w:rsid w:val="004458F3"/>
    <w:rsid w:val="0044778E"/>
    <w:rsid w:val="00447B2E"/>
    <w:rsid w:val="00447B5D"/>
    <w:rsid w:val="004536A3"/>
    <w:rsid w:val="00457234"/>
    <w:rsid w:val="0046016D"/>
    <w:rsid w:val="00461EF6"/>
    <w:rsid w:val="00463BC8"/>
    <w:rsid w:val="00464A40"/>
    <w:rsid w:val="0047455B"/>
    <w:rsid w:val="00475484"/>
    <w:rsid w:val="00476D1C"/>
    <w:rsid w:val="0048138E"/>
    <w:rsid w:val="0048421E"/>
    <w:rsid w:val="00490439"/>
    <w:rsid w:val="00494748"/>
    <w:rsid w:val="004A1411"/>
    <w:rsid w:val="004A436C"/>
    <w:rsid w:val="004A7294"/>
    <w:rsid w:val="004A7845"/>
    <w:rsid w:val="004B242A"/>
    <w:rsid w:val="004B26D6"/>
    <w:rsid w:val="004B3D61"/>
    <w:rsid w:val="004B766C"/>
    <w:rsid w:val="004C1981"/>
    <w:rsid w:val="004C5BA5"/>
    <w:rsid w:val="004D1617"/>
    <w:rsid w:val="004D216D"/>
    <w:rsid w:val="004D25F1"/>
    <w:rsid w:val="004D287B"/>
    <w:rsid w:val="004D35AA"/>
    <w:rsid w:val="004E191F"/>
    <w:rsid w:val="004E2C37"/>
    <w:rsid w:val="004E40A4"/>
    <w:rsid w:val="004E465E"/>
    <w:rsid w:val="004E6316"/>
    <w:rsid w:val="004E7DE9"/>
    <w:rsid w:val="004F40AB"/>
    <w:rsid w:val="004F59F4"/>
    <w:rsid w:val="004F5DEA"/>
    <w:rsid w:val="005003F1"/>
    <w:rsid w:val="00503504"/>
    <w:rsid w:val="00503917"/>
    <w:rsid w:val="00503F5F"/>
    <w:rsid w:val="005061F0"/>
    <w:rsid w:val="005066A7"/>
    <w:rsid w:val="00507071"/>
    <w:rsid w:val="00520A16"/>
    <w:rsid w:val="00521BC3"/>
    <w:rsid w:val="0052681E"/>
    <w:rsid w:val="00532D95"/>
    <w:rsid w:val="005357D0"/>
    <w:rsid w:val="00536B21"/>
    <w:rsid w:val="005410EC"/>
    <w:rsid w:val="005470A4"/>
    <w:rsid w:val="0054737E"/>
    <w:rsid w:val="005477A4"/>
    <w:rsid w:val="00553062"/>
    <w:rsid w:val="0055405A"/>
    <w:rsid w:val="005541B8"/>
    <w:rsid w:val="005610C5"/>
    <w:rsid w:val="00561836"/>
    <w:rsid w:val="005734DD"/>
    <w:rsid w:val="00574138"/>
    <w:rsid w:val="0057614B"/>
    <w:rsid w:val="00581AD6"/>
    <w:rsid w:val="00584130"/>
    <w:rsid w:val="00584A40"/>
    <w:rsid w:val="0058561F"/>
    <w:rsid w:val="00585F35"/>
    <w:rsid w:val="00586981"/>
    <w:rsid w:val="0059097F"/>
    <w:rsid w:val="00591F01"/>
    <w:rsid w:val="00594469"/>
    <w:rsid w:val="00596E21"/>
    <w:rsid w:val="005A0FD1"/>
    <w:rsid w:val="005A1E18"/>
    <w:rsid w:val="005A64C9"/>
    <w:rsid w:val="005A7E77"/>
    <w:rsid w:val="005B05BC"/>
    <w:rsid w:val="005B07C3"/>
    <w:rsid w:val="005B4539"/>
    <w:rsid w:val="005B4711"/>
    <w:rsid w:val="005C0DDA"/>
    <w:rsid w:val="005C164A"/>
    <w:rsid w:val="005C4BA1"/>
    <w:rsid w:val="005C582B"/>
    <w:rsid w:val="005D02AE"/>
    <w:rsid w:val="005D06BB"/>
    <w:rsid w:val="005D2A1F"/>
    <w:rsid w:val="005D3F1F"/>
    <w:rsid w:val="005D40E0"/>
    <w:rsid w:val="005D6EFF"/>
    <w:rsid w:val="005E1538"/>
    <w:rsid w:val="005E4172"/>
    <w:rsid w:val="005E472F"/>
    <w:rsid w:val="005E488B"/>
    <w:rsid w:val="005F2931"/>
    <w:rsid w:val="005F5773"/>
    <w:rsid w:val="00601D75"/>
    <w:rsid w:val="006069C2"/>
    <w:rsid w:val="00607096"/>
    <w:rsid w:val="00612A11"/>
    <w:rsid w:val="00621E2E"/>
    <w:rsid w:val="006227FE"/>
    <w:rsid w:val="00622C2A"/>
    <w:rsid w:val="00623B9D"/>
    <w:rsid w:val="006330FE"/>
    <w:rsid w:val="006557DF"/>
    <w:rsid w:val="0066208D"/>
    <w:rsid w:val="00663873"/>
    <w:rsid w:val="006638D7"/>
    <w:rsid w:val="006649CE"/>
    <w:rsid w:val="00665970"/>
    <w:rsid w:val="00671A37"/>
    <w:rsid w:val="00671DD2"/>
    <w:rsid w:val="00671E9D"/>
    <w:rsid w:val="00673F99"/>
    <w:rsid w:val="00676CC7"/>
    <w:rsid w:val="00680084"/>
    <w:rsid w:val="00682752"/>
    <w:rsid w:val="00682DCF"/>
    <w:rsid w:val="00683F79"/>
    <w:rsid w:val="00694799"/>
    <w:rsid w:val="00695784"/>
    <w:rsid w:val="00697F74"/>
    <w:rsid w:val="006A1690"/>
    <w:rsid w:val="006A5AF7"/>
    <w:rsid w:val="006B0D24"/>
    <w:rsid w:val="006B0DDC"/>
    <w:rsid w:val="006B104E"/>
    <w:rsid w:val="006B1FB7"/>
    <w:rsid w:val="006B313F"/>
    <w:rsid w:val="006B43B9"/>
    <w:rsid w:val="006D244C"/>
    <w:rsid w:val="006D4670"/>
    <w:rsid w:val="006D6B8C"/>
    <w:rsid w:val="006F09A2"/>
    <w:rsid w:val="006F226A"/>
    <w:rsid w:val="006F238E"/>
    <w:rsid w:val="006F2CA2"/>
    <w:rsid w:val="006F3EEA"/>
    <w:rsid w:val="006F64C4"/>
    <w:rsid w:val="006F6CE8"/>
    <w:rsid w:val="006F727D"/>
    <w:rsid w:val="0070355B"/>
    <w:rsid w:val="00704EDF"/>
    <w:rsid w:val="007072FC"/>
    <w:rsid w:val="00711EBE"/>
    <w:rsid w:val="00713C31"/>
    <w:rsid w:val="00715D5B"/>
    <w:rsid w:val="0071711B"/>
    <w:rsid w:val="00724B93"/>
    <w:rsid w:val="00724CDC"/>
    <w:rsid w:val="00725150"/>
    <w:rsid w:val="007259E0"/>
    <w:rsid w:val="007369F9"/>
    <w:rsid w:val="00737E0B"/>
    <w:rsid w:val="007467D1"/>
    <w:rsid w:val="0075699C"/>
    <w:rsid w:val="0076291F"/>
    <w:rsid w:val="00762991"/>
    <w:rsid w:val="007655D3"/>
    <w:rsid w:val="00765836"/>
    <w:rsid w:val="007663FE"/>
    <w:rsid w:val="007740D1"/>
    <w:rsid w:val="0077422E"/>
    <w:rsid w:val="00774F59"/>
    <w:rsid w:val="00775460"/>
    <w:rsid w:val="00777892"/>
    <w:rsid w:val="007825D9"/>
    <w:rsid w:val="00783DA6"/>
    <w:rsid w:val="00793176"/>
    <w:rsid w:val="0079576E"/>
    <w:rsid w:val="00796FA4"/>
    <w:rsid w:val="007A042D"/>
    <w:rsid w:val="007A3950"/>
    <w:rsid w:val="007B0459"/>
    <w:rsid w:val="007B15B9"/>
    <w:rsid w:val="007B1DA1"/>
    <w:rsid w:val="007B3893"/>
    <w:rsid w:val="007B588F"/>
    <w:rsid w:val="007C087B"/>
    <w:rsid w:val="007C1286"/>
    <w:rsid w:val="007C2DC1"/>
    <w:rsid w:val="007C3AD7"/>
    <w:rsid w:val="007C3F27"/>
    <w:rsid w:val="007C55FD"/>
    <w:rsid w:val="007C7E51"/>
    <w:rsid w:val="007C7E5E"/>
    <w:rsid w:val="007D18D8"/>
    <w:rsid w:val="007D4081"/>
    <w:rsid w:val="007E1052"/>
    <w:rsid w:val="007E17AE"/>
    <w:rsid w:val="007E221E"/>
    <w:rsid w:val="007E2404"/>
    <w:rsid w:val="007E2B27"/>
    <w:rsid w:val="007E4489"/>
    <w:rsid w:val="007E4785"/>
    <w:rsid w:val="007E6B91"/>
    <w:rsid w:val="007E6C19"/>
    <w:rsid w:val="007E7E10"/>
    <w:rsid w:val="007F1AEB"/>
    <w:rsid w:val="007F2F83"/>
    <w:rsid w:val="007F431C"/>
    <w:rsid w:val="007F5893"/>
    <w:rsid w:val="007F6536"/>
    <w:rsid w:val="00803A25"/>
    <w:rsid w:val="00804238"/>
    <w:rsid w:val="0080458B"/>
    <w:rsid w:val="008056D1"/>
    <w:rsid w:val="00806C73"/>
    <w:rsid w:val="00811453"/>
    <w:rsid w:val="008135D0"/>
    <w:rsid w:val="00834162"/>
    <w:rsid w:val="00836550"/>
    <w:rsid w:val="0083748F"/>
    <w:rsid w:val="00837775"/>
    <w:rsid w:val="00837B24"/>
    <w:rsid w:val="0084050C"/>
    <w:rsid w:val="00845C5D"/>
    <w:rsid w:val="00846AA8"/>
    <w:rsid w:val="008529B5"/>
    <w:rsid w:val="00852C10"/>
    <w:rsid w:val="0085313C"/>
    <w:rsid w:val="008531CC"/>
    <w:rsid w:val="00860CD4"/>
    <w:rsid w:val="00861A61"/>
    <w:rsid w:val="00863070"/>
    <w:rsid w:val="0086308E"/>
    <w:rsid w:val="00864196"/>
    <w:rsid w:val="00865CB3"/>
    <w:rsid w:val="008704D5"/>
    <w:rsid w:val="00871FEA"/>
    <w:rsid w:val="00872897"/>
    <w:rsid w:val="0087290C"/>
    <w:rsid w:val="0087335F"/>
    <w:rsid w:val="00873996"/>
    <w:rsid w:val="00875FBC"/>
    <w:rsid w:val="00884DAF"/>
    <w:rsid w:val="008877C5"/>
    <w:rsid w:val="008901E5"/>
    <w:rsid w:val="008905DB"/>
    <w:rsid w:val="008956A8"/>
    <w:rsid w:val="008A1A47"/>
    <w:rsid w:val="008A4D9C"/>
    <w:rsid w:val="008A63DA"/>
    <w:rsid w:val="008B15BD"/>
    <w:rsid w:val="008B25F6"/>
    <w:rsid w:val="008B4014"/>
    <w:rsid w:val="008B47C6"/>
    <w:rsid w:val="008C3CAC"/>
    <w:rsid w:val="008C6C82"/>
    <w:rsid w:val="008D0234"/>
    <w:rsid w:val="008D02E9"/>
    <w:rsid w:val="008D1FFE"/>
    <w:rsid w:val="008D5424"/>
    <w:rsid w:val="008D7524"/>
    <w:rsid w:val="008E104A"/>
    <w:rsid w:val="008E1C78"/>
    <w:rsid w:val="008E2FB4"/>
    <w:rsid w:val="008E6F84"/>
    <w:rsid w:val="008E6F99"/>
    <w:rsid w:val="008F55CF"/>
    <w:rsid w:val="00904B86"/>
    <w:rsid w:val="00907DF4"/>
    <w:rsid w:val="0091552B"/>
    <w:rsid w:val="00920905"/>
    <w:rsid w:val="009209E1"/>
    <w:rsid w:val="0092309B"/>
    <w:rsid w:val="0093183F"/>
    <w:rsid w:val="00934B2A"/>
    <w:rsid w:val="00936371"/>
    <w:rsid w:val="00937ACA"/>
    <w:rsid w:val="00940AAF"/>
    <w:rsid w:val="00943C29"/>
    <w:rsid w:val="00951044"/>
    <w:rsid w:val="00954384"/>
    <w:rsid w:val="00954D31"/>
    <w:rsid w:val="0096075D"/>
    <w:rsid w:val="009648D3"/>
    <w:rsid w:val="00965696"/>
    <w:rsid w:val="00966BFA"/>
    <w:rsid w:val="00967960"/>
    <w:rsid w:val="00971A46"/>
    <w:rsid w:val="00973B1B"/>
    <w:rsid w:val="00974227"/>
    <w:rsid w:val="00974E92"/>
    <w:rsid w:val="0097661E"/>
    <w:rsid w:val="009777A9"/>
    <w:rsid w:val="00982415"/>
    <w:rsid w:val="00985D55"/>
    <w:rsid w:val="00986B6D"/>
    <w:rsid w:val="009878F2"/>
    <w:rsid w:val="00987A90"/>
    <w:rsid w:val="009912B2"/>
    <w:rsid w:val="00995FB0"/>
    <w:rsid w:val="009978E6"/>
    <w:rsid w:val="009A0225"/>
    <w:rsid w:val="009A163A"/>
    <w:rsid w:val="009A3803"/>
    <w:rsid w:val="009A46EC"/>
    <w:rsid w:val="009A565C"/>
    <w:rsid w:val="009A5B54"/>
    <w:rsid w:val="009A6F55"/>
    <w:rsid w:val="009B242C"/>
    <w:rsid w:val="009B6D0D"/>
    <w:rsid w:val="009C00CC"/>
    <w:rsid w:val="009C2FBF"/>
    <w:rsid w:val="009C51C9"/>
    <w:rsid w:val="009D2BA3"/>
    <w:rsid w:val="009D5373"/>
    <w:rsid w:val="009D6530"/>
    <w:rsid w:val="009E0239"/>
    <w:rsid w:val="009E6751"/>
    <w:rsid w:val="009E6AD5"/>
    <w:rsid w:val="009F0F34"/>
    <w:rsid w:val="009F3FA4"/>
    <w:rsid w:val="009F4371"/>
    <w:rsid w:val="009F7DE1"/>
    <w:rsid w:val="00A02974"/>
    <w:rsid w:val="00A12854"/>
    <w:rsid w:val="00A137A3"/>
    <w:rsid w:val="00A1401C"/>
    <w:rsid w:val="00A1496E"/>
    <w:rsid w:val="00A162DB"/>
    <w:rsid w:val="00A16C2E"/>
    <w:rsid w:val="00A17730"/>
    <w:rsid w:val="00A202BC"/>
    <w:rsid w:val="00A20970"/>
    <w:rsid w:val="00A26EE1"/>
    <w:rsid w:val="00A305B2"/>
    <w:rsid w:val="00A34E96"/>
    <w:rsid w:val="00A359A1"/>
    <w:rsid w:val="00A3750A"/>
    <w:rsid w:val="00A3758A"/>
    <w:rsid w:val="00A42EC5"/>
    <w:rsid w:val="00A43136"/>
    <w:rsid w:val="00A4678D"/>
    <w:rsid w:val="00A51976"/>
    <w:rsid w:val="00A53A02"/>
    <w:rsid w:val="00A54891"/>
    <w:rsid w:val="00A569F5"/>
    <w:rsid w:val="00A56D28"/>
    <w:rsid w:val="00A57638"/>
    <w:rsid w:val="00A62279"/>
    <w:rsid w:val="00A63014"/>
    <w:rsid w:val="00A715B9"/>
    <w:rsid w:val="00A73AD1"/>
    <w:rsid w:val="00A77639"/>
    <w:rsid w:val="00A91D61"/>
    <w:rsid w:val="00A91FF5"/>
    <w:rsid w:val="00A93AB1"/>
    <w:rsid w:val="00A96043"/>
    <w:rsid w:val="00A978B1"/>
    <w:rsid w:val="00AB1ED5"/>
    <w:rsid w:val="00AB364B"/>
    <w:rsid w:val="00AB7133"/>
    <w:rsid w:val="00AC0399"/>
    <w:rsid w:val="00AC51A7"/>
    <w:rsid w:val="00AD263C"/>
    <w:rsid w:val="00AD4ABA"/>
    <w:rsid w:val="00AD7DA4"/>
    <w:rsid w:val="00AE06A8"/>
    <w:rsid w:val="00AE6A95"/>
    <w:rsid w:val="00AF0C29"/>
    <w:rsid w:val="00AF104B"/>
    <w:rsid w:val="00AF12E7"/>
    <w:rsid w:val="00AF1B66"/>
    <w:rsid w:val="00AF1F34"/>
    <w:rsid w:val="00AF2174"/>
    <w:rsid w:val="00B047AC"/>
    <w:rsid w:val="00B05B07"/>
    <w:rsid w:val="00B11E81"/>
    <w:rsid w:val="00B161CD"/>
    <w:rsid w:val="00B23214"/>
    <w:rsid w:val="00B232AD"/>
    <w:rsid w:val="00B246B9"/>
    <w:rsid w:val="00B249E6"/>
    <w:rsid w:val="00B25CEA"/>
    <w:rsid w:val="00B2615C"/>
    <w:rsid w:val="00B31257"/>
    <w:rsid w:val="00B370EF"/>
    <w:rsid w:val="00B40765"/>
    <w:rsid w:val="00B44F0B"/>
    <w:rsid w:val="00B50CAF"/>
    <w:rsid w:val="00B51EDC"/>
    <w:rsid w:val="00B5212E"/>
    <w:rsid w:val="00B54692"/>
    <w:rsid w:val="00B55A4F"/>
    <w:rsid w:val="00B60EDB"/>
    <w:rsid w:val="00B6120A"/>
    <w:rsid w:val="00B64A5A"/>
    <w:rsid w:val="00B736EE"/>
    <w:rsid w:val="00B76C5F"/>
    <w:rsid w:val="00B809B4"/>
    <w:rsid w:val="00B80F61"/>
    <w:rsid w:val="00B815E4"/>
    <w:rsid w:val="00B81745"/>
    <w:rsid w:val="00B85A05"/>
    <w:rsid w:val="00B86925"/>
    <w:rsid w:val="00B879DE"/>
    <w:rsid w:val="00B93781"/>
    <w:rsid w:val="00BA3461"/>
    <w:rsid w:val="00BC03D2"/>
    <w:rsid w:val="00BC0DFD"/>
    <w:rsid w:val="00BC4C7E"/>
    <w:rsid w:val="00BD2447"/>
    <w:rsid w:val="00BD253B"/>
    <w:rsid w:val="00BD2FD0"/>
    <w:rsid w:val="00BD49EE"/>
    <w:rsid w:val="00BD51D6"/>
    <w:rsid w:val="00BD5275"/>
    <w:rsid w:val="00BD5F8C"/>
    <w:rsid w:val="00BE2283"/>
    <w:rsid w:val="00BF491C"/>
    <w:rsid w:val="00BF7C89"/>
    <w:rsid w:val="00BF7FFA"/>
    <w:rsid w:val="00C0002D"/>
    <w:rsid w:val="00C011B4"/>
    <w:rsid w:val="00C10507"/>
    <w:rsid w:val="00C11E6E"/>
    <w:rsid w:val="00C13BC9"/>
    <w:rsid w:val="00C14AF7"/>
    <w:rsid w:val="00C1563E"/>
    <w:rsid w:val="00C15800"/>
    <w:rsid w:val="00C1717B"/>
    <w:rsid w:val="00C213FD"/>
    <w:rsid w:val="00C47AA1"/>
    <w:rsid w:val="00C50870"/>
    <w:rsid w:val="00C53295"/>
    <w:rsid w:val="00C53DE4"/>
    <w:rsid w:val="00C55D42"/>
    <w:rsid w:val="00C57C2A"/>
    <w:rsid w:val="00C6156D"/>
    <w:rsid w:val="00C63FED"/>
    <w:rsid w:val="00C65B7A"/>
    <w:rsid w:val="00C67E5D"/>
    <w:rsid w:val="00C74795"/>
    <w:rsid w:val="00C7597C"/>
    <w:rsid w:val="00C76046"/>
    <w:rsid w:val="00C77402"/>
    <w:rsid w:val="00C81004"/>
    <w:rsid w:val="00C81A1D"/>
    <w:rsid w:val="00C81A55"/>
    <w:rsid w:val="00C84D44"/>
    <w:rsid w:val="00C85316"/>
    <w:rsid w:val="00C85785"/>
    <w:rsid w:val="00C977A0"/>
    <w:rsid w:val="00CA5020"/>
    <w:rsid w:val="00CA5D6E"/>
    <w:rsid w:val="00CA721F"/>
    <w:rsid w:val="00CB03DD"/>
    <w:rsid w:val="00CB0A8E"/>
    <w:rsid w:val="00CB2D48"/>
    <w:rsid w:val="00CB4515"/>
    <w:rsid w:val="00CB461D"/>
    <w:rsid w:val="00CB5CF2"/>
    <w:rsid w:val="00CC45E1"/>
    <w:rsid w:val="00CC5FF7"/>
    <w:rsid w:val="00CD33F1"/>
    <w:rsid w:val="00CD7C2E"/>
    <w:rsid w:val="00CE13F8"/>
    <w:rsid w:val="00CE3B66"/>
    <w:rsid w:val="00CE5CE6"/>
    <w:rsid w:val="00CF1BED"/>
    <w:rsid w:val="00CF210A"/>
    <w:rsid w:val="00CF32C1"/>
    <w:rsid w:val="00CF703E"/>
    <w:rsid w:val="00D005CA"/>
    <w:rsid w:val="00D03980"/>
    <w:rsid w:val="00D05843"/>
    <w:rsid w:val="00D05E8A"/>
    <w:rsid w:val="00D07E66"/>
    <w:rsid w:val="00D12C53"/>
    <w:rsid w:val="00D1342B"/>
    <w:rsid w:val="00D13D21"/>
    <w:rsid w:val="00D14F6B"/>
    <w:rsid w:val="00D15F26"/>
    <w:rsid w:val="00D2217A"/>
    <w:rsid w:val="00D22BA3"/>
    <w:rsid w:val="00D22FD4"/>
    <w:rsid w:val="00D2584C"/>
    <w:rsid w:val="00D25D39"/>
    <w:rsid w:val="00D3082C"/>
    <w:rsid w:val="00D33B22"/>
    <w:rsid w:val="00D34266"/>
    <w:rsid w:val="00D367F9"/>
    <w:rsid w:val="00D37D13"/>
    <w:rsid w:val="00D41230"/>
    <w:rsid w:val="00D45A75"/>
    <w:rsid w:val="00D50315"/>
    <w:rsid w:val="00D5523D"/>
    <w:rsid w:val="00D56B3D"/>
    <w:rsid w:val="00D6262C"/>
    <w:rsid w:val="00D64019"/>
    <w:rsid w:val="00D67480"/>
    <w:rsid w:val="00D6781D"/>
    <w:rsid w:val="00D7553A"/>
    <w:rsid w:val="00D76354"/>
    <w:rsid w:val="00D76A7E"/>
    <w:rsid w:val="00D82944"/>
    <w:rsid w:val="00D84275"/>
    <w:rsid w:val="00D85378"/>
    <w:rsid w:val="00D8672E"/>
    <w:rsid w:val="00D873AE"/>
    <w:rsid w:val="00D876B0"/>
    <w:rsid w:val="00D91508"/>
    <w:rsid w:val="00D937A8"/>
    <w:rsid w:val="00DA3598"/>
    <w:rsid w:val="00DA4418"/>
    <w:rsid w:val="00DA5E5A"/>
    <w:rsid w:val="00DB05B6"/>
    <w:rsid w:val="00DB1137"/>
    <w:rsid w:val="00DB1A4E"/>
    <w:rsid w:val="00DB22F6"/>
    <w:rsid w:val="00DB7E13"/>
    <w:rsid w:val="00DC0246"/>
    <w:rsid w:val="00DC10EA"/>
    <w:rsid w:val="00DC2D6B"/>
    <w:rsid w:val="00DC5434"/>
    <w:rsid w:val="00DC62B5"/>
    <w:rsid w:val="00DC6E41"/>
    <w:rsid w:val="00DC7583"/>
    <w:rsid w:val="00DD03F3"/>
    <w:rsid w:val="00DD7422"/>
    <w:rsid w:val="00DE07A9"/>
    <w:rsid w:val="00DE374A"/>
    <w:rsid w:val="00DF5256"/>
    <w:rsid w:val="00E028BE"/>
    <w:rsid w:val="00E02BF1"/>
    <w:rsid w:val="00E04246"/>
    <w:rsid w:val="00E059C0"/>
    <w:rsid w:val="00E05A2F"/>
    <w:rsid w:val="00E10CF3"/>
    <w:rsid w:val="00E124EB"/>
    <w:rsid w:val="00E14E1D"/>
    <w:rsid w:val="00E15BB9"/>
    <w:rsid w:val="00E2322B"/>
    <w:rsid w:val="00E23AED"/>
    <w:rsid w:val="00E243B5"/>
    <w:rsid w:val="00E24A03"/>
    <w:rsid w:val="00E2573D"/>
    <w:rsid w:val="00E33401"/>
    <w:rsid w:val="00E336E9"/>
    <w:rsid w:val="00E3400A"/>
    <w:rsid w:val="00E34773"/>
    <w:rsid w:val="00E34D36"/>
    <w:rsid w:val="00E37263"/>
    <w:rsid w:val="00E413C8"/>
    <w:rsid w:val="00E41A62"/>
    <w:rsid w:val="00E45EC0"/>
    <w:rsid w:val="00E46853"/>
    <w:rsid w:val="00E46F88"/>
    <w:rsid w:val="00E47EA5"/>
    <w:rsid w:val="00E5105A"/>
    <w:rsid w:val="00E54DAF"/>
    <w:rsid w:val="00E54E37"/>
    <w:rsid w:val="00E55D1F"/>
    <w:rsid w:val="00E563D8"/>
    <w:rsid w:val="00E578E5"/>
    <w:rsid w:val="00E57E88"/>
    <w:rsid w:val="00E63A92"/>
    <w:rsid w:val="00E653FB"/>
    <w:rsid w:val="00E658CD"/>
    <w:rsid w:val="00E658EF"/>
    <w:rsid w:val="00E76409"/>
    <w:rsid w:val="00E84BA5"/>
    <w:rsid w:val="00E95285"/>
    <w:rsid w:val="00EA230A"/>
    <w:rsid w:val="00EA4582"/>
    <w:rsid w:val="00EA49CA"/>
    <w:rsid w:val="00EA53F6"/>
    <w:rsid w:val="00EA5E65"/>
    <w:rsid w:val="00EB0DA0"/>
    <w:rsid w:val="00EB5DCE"/>
    <w:rsid w:val="00EB609E"/>
    <w:rsid w:val="00EC023E"/>
    <w:rsid w:val="00EC27D0"/>
    <w:rsid w:val="00EC4131"/>
    <w:rsid w:val="00ED0AE1"/>
    <w:rsid w:val="00ED2D2F"/>
    <w:rsid w:val="00ED32CC"/>
    <w:rsid w:val="00ED4591"/>
    <w:rsid w:val="00ED52D5"/>
    <w:rsid w:val="00ED6BE6"/>
    <w:rsid w:val="00EE010B"/>
    <w:rsid w:val="00EE0307"/>
    <w:rsid w:val="00EE0EBA"/>
    <w:rsid w:val="00EE2E0F"/>
    <w:rsid w:val="00EE5CFA"/>
    <w:rsid w:val="00EE7663"/>
    <w:rsid w:val="00EF05E1"/>
    <w:rsid w:val="00EF065F"/>
    <w:rsid w:val="00EF2A26"/>
    <w:rsid w:val="00EF2C61"/>
    <w:rsid w:val="00EF354C"/>
    <w:rsid w:val="00EF3896"/>
    <w:rsid w:val="00EF419B"/>
    <w:rsid w:val="00F00F81"/>
    <w:rsid w:val="00F020C6"/>
    <w:rsid w:val="00F06F87"/>
    <w:rsid w:val="00F10428"/>
    <w:rsid w:val="00F14B76"/>
    <w:rsid w:val="00F15AB6"/>
    <w:rsid w:val="00F20BFA"/>
    <w:rsid w:val="00F217F3"/>
    <w:rsid w:val="00F24D80"/>
    <w:rsid w:val="00F27232"/>
    <w:rsid w:val="00F33EC0"/>
    <w:rsid w:val="00F33F19"/>
    <w:rsid w:val="00F35E8A"/>
    <w:rsid w:val="00F35F37"/>
    <w:rsid w:val="00F40508"/>
    <w:rsid w:val="00F52857"/>
    <w:rsid w:val="00F53F63"/>
    <w:rsid w:val="00F54E0E"/>
    <w:rsid w:val="00F574D9"/>
    <w:rsid w:val="00F60926"/>
    <w:rsid w:val="00F60A18"/>
    <w:rsid w:val="00F60F2D"/>
    <w:rsid w:val="00F639D7"/>
    <w:rsid w:val="00F64888"/>
    <w:rsid w:val="00F65CC6"/>
    <w:rsid w:val="00F67222"/>
    <w:rsid w:val="00F71596"/>
    <w:rsid w:val="00F74629"/>
    <w:rsid w:val="00F75665"/>
    <w:rsid w:val="00F76869"/>
    <w:rsid w:val="00F9012F"/>
    <w:rsid w:val="00F972F9"/>
    <w:rsid w:val="00FA07A8"/>
    <w:rsid w:val="00FA10F4"/>
    <w:rsid w:val="00FB26BD"/>
    <w:rsid w:val="00FB6BB7"/>
    <w:rsid w:val="00FC008E"/>
    <w:rsid w:val="00FC7AC3"/>
    <w:rsid w:val="00FD2B30"/>
    <w:rsid w:val="00FD666F"/>
    <w:rsid w:val="00FE0C9E"/>
    <w:rsid w:val="00FE54FA"/>
    <w:rsid w:val="00FE584A"/>
    <w:rsid w:val="00FE64EF"/>
    <w:rsid w:val="00FF09B9"/>
    <w:rsid w:val="00FF2477"/>
    <w:rsid w:val="022D4811"/>
    <w:rsid w:val="0D181672"/>
    <w:rsid w:val="0F0D6697"/>
    <w:rsid w:val="14A72B36"/>
    <w:rsid w:val="15A265CA"/>
    <w:rsid w:val="1D5945FF"/>
    <w:rsid w:val="3101691F"/>
    <w:rsid w:val="31187726"/>
    <w:rsid w:val="33B200A8"/>
    <w:rsid w:val="34671AB3"/>
    <w:rsid w:val="35541037"/>
    <w:rsid w:val="377708AA"/>
    <w:rsid w:val="39675C23"/>
    <w:rsid w:val="41A87D4D"/>
    <w:rsid w:val="47CF1DC3"/>
    <w:rsid w:val="49261002"/>
    <w:rsid w:val="5081024A"/>
    <w:rsid w:val="645130F8"/>
    <w:rsid w:val="67846ECF"/>
    <w:rsid w:val="6FEF1FBE"/>
    <w:rsid w:val="73263E93"/>
    <w:rsid w:val="EABF6B6D"/>
    <w:rsid w:val="F77EE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uiPriority w:val="0"/>
    <w:pPr>
      <w:ind w:left="100" w:leftChars="2500"/>
    </w:p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customStyle="1" w:styleId="8">
    <w:name w:val="样式2"/>
    <w:basedOn w:val="1"/>
    <w:qFormat/>
    <w:uiPriority w:val="0"/>
    <w:rPr>
      <w:rFonts w:ascii="仿宋_GB2312" w:eastAsia="仿宋_GB2312"/>
      <w:sz w:val="32"/>
    </w:rPr>
  </w:style>
  <w:style w:type="character" w:customStyle="1" w:styleId="9">
    <w:name w:val="页脚 Char"/>
    <w:basedOn w:val="7"/>
    <w:link w:val="3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0">
    <w:name w:val="页眉 Char"/>
    <w:basedOn w:val="7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1">
    <w:name w:val="日期 Char"/>
    <w:basedOn w:val="7"/>
    <w:link w:val="2"/>
    <w:uiPriority w:val="0"/>
    <w:rPr>
      <w:rFonts w:ascii="Calibri" w:hAnsi="Calibr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766</Words>
  <Characters>830</Characters>
  <Lines>6</Lines>
  <Paragraphs>1</Paragraphs>
  <TotalTime>75</TotalTime>
  <ScaleCrop>false</ScaleCrop>
  <LinksUpToDate>false</LinksUpToDate>
  <CharactersWithSpaces>854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2019-04-26T02:49:00Z</dcterms:created>
  <dc:creator>微软用户</dc:creator>
  <cp:lastModifiedBy>371408512218</cp:lastModifiedBy>
  <cp:lastPrinted>2022-11-29T03:43:30Z</cp:lastPrinted>
  <dcterms:modified xsi:type="dcterms:W3CDTF">2022-11-29T03:56:58Z</dcterms:modified>
  <dc:title>附件2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395709B82B674279BF266288B4CBA6D2</vt:lpwstr>
  </property>
</Properties>
</file>